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638" w:rsidRDefault="00F70638" w:rsidP="00F70638">
      <w:pPr>
        <w:pStyle w:val="Titre2"/>
      </w:pPr>
      <w:bookmarkStart w:id="0" w:name="_Toc198738080"/>
      <w:r>
        <w:rPr>
          <w:rFonts w:ascii="Times New Roman" w:hAnsi="Times New Roman"/>
        </w:rPr>
        <w:t>Annexe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-10"/>
        </w:rPr>
        <w:t xml:space="preserve"> </w:t>
      </w:r>
      <w:r>
        <w:t>Plans</w:t>
      </w:r>
      <w:r>
        <w:rPr>
          <w:spacing w:val="-5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espaces</w:t>
      </w:r>
      <w:r>
        <w:rPr>
          <w:spacing w:val="-5"/>
        </w:rPr>
        <w:t xml:space="preserve"> </w:t>
      </w:r>
      <w:r>
        <w:t>à</w:t>
      </w:r>
      <w:r>
        <w:rPr>
          <w:spacing w:val="-7"/>
        </w:rPr>
        <w:t xml:space="preserve"> </w:t>
      </w:r>
      <w:r w:rsidRPr="004F4AAE">
        <w:t>entretenir</w:t>
      </w:r>
      <w:bookmarkEnd w:id="0"/>
    </w:p>
    <w:p w:rsidR="00F70638" w:rsidRPr="000649C3" w:rsidRDefault="00F70638" w:rsidP="000649C3">
      <w:pPr>
        <w:pStyle w:val="Paragraphedeliste"/>
        <w:numPr>
          <w:ilvl w:val="0"/>
          <w:numId w:val="1"/>
        </w:numPr>
        <w:tabs>
          <w:tab w:val="left" w:pos="837"/>
        </w:tabs>
        <w:spacing w:before="47"/>
        <w:ind w:left="836"/>
        <w:rPr>
          <w:rFonts w:ascii="Calibri" w:hAnsi="Calibri"/>
        </w:rPr>
      </w:pPr>
      <w:r>
        <w:rPr>
          <w:rFonts w:ascii="Calibri" w:hAnsi="Calibri"/>
          <w:spacing w:val="-2"/>
        </w:rPr>
        <w:t>Plan</w:t>
      </w:r>
      <w:r>
        <w:rPr>
          <w:rFonts w:ascii="Calibri" w:hAnsi="Calibri"/>
          <w:spacing w:val="-15"/>
        </w:rPr>
        <w:t xml:space="preserve"> </w:t>
      </w:r>
      <w:r>
        <w:rPr>
          <w:rFonts w:ascii="Calibri" w:hAnsi="Calibri"/>
          <w:spacing w:val="-2"/>
        </w:rPr>
        <w:t>de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  <w:spacing w:val="-2"/>
        </w:rPr>
        <w:t>localisation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  <w:spacing w:val="-2"/>
        </w:rPr>
        <w:t>des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  <w:spacing w:val="-2"/>
        </w:rPr>
        <w:t>jardins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  <w:spacing w:val="-2"/>
        </w:rPr>
        <w:t>du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  <w:spacing w:val="-2"/>
        </w:rPr>
        <w:t>Louvre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  <w:spacing w:val="-2"/>
        </w:rPr>
        <w:t>et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  <w:spacing w:val="-2"/>
        </w:rPr>
        <w:t>du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  <w:spacing w:val="-2"/>
        </w:rPr>
        <w:t>Carrousel</w:t>
      </w:r>
    </w:p>
    <w:p w:rsidR="00F70638" w:rsidRDefault="00F70638" w:rsidP="00F70638">
      <w:pPr>
        <w:pStyle w:val="Paragraphedeliste"/>
        <w:numPr>
          <w:ilvl w:val="0"/>
          <w:numId w:val="1"/>
        </w:numPr>
        <w:tabs>
          <w:tab w:val="left" w:pos="837"/>
        </w:tabs>
        <w:spacing w:before="163"/>
        <w:ind w:hanging="360"/>
        <w:rPr>
          <w:rFonts w:ascii="Calibri" w:hAnsi="Calibri"/>
        </w:rPr>
      </w:pPr>
      <w:r>
        <w:rPr>
          <w:rFonts w:ascii="Calibri" w:hAnsi="Calibri"/>
          <w:spacing w:val="-2"/>
        </w:rPr>
        <w:t>Plan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  <w:spacing w:val="-2"/>
        </w:rPr>
        <w:t>des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  <w:spacing w:val="-2"/>
        </w:rPr>
        <w:t>composantes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  <w:spacing w:val="-2"/>
        </w:rPr>
        <w:t>minérales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  <w:spacing w:val="-2"/>
        </w:rPr>
        <w:t>et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  <w:spacing w:val="-2"/>
        </w:rPr>
        <w:t>végétales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  <w:spacing w:val="-2"/>
        </w:rPr>
        <w:t>à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  <w:spacing w:val="-2"/>
        </w:rPr>
        <w:t>entretenir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  <w:spacing w:val="-2"/>
        </w:rPr>
        <w:t>jardin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  <w:spacing w:val="-2"/>
        </w:rPr>
        <w:t>du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  <w:spacing w:val="-2"/>
        </w:rPr>
        <w:t>Carrousel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  <w:spacing w:val="-2"/>
        </w:rPr>
        <w:t>(secteur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  <w:spacing w:val="-4"/>
        </w:rPr>
        <w:t>Sud)</w:t>
      </w:r>
    </w:p>
    <w:p w:rsidR="00F70638" w:rsidRDefault="00F70638" w:rsidP="00F70638">
      <w:pPr>
        <w:pStyle w:val="Paragraphedeliste"/>
        <w:numPr>
          <w:ilvl w:val="0"/>
          <w:numId w:val="1"/>
        </w:numPr>
        <w:tabs>
          <w:tab w:val="left" w:pos="837"/>
        </w:tabs>
        <w:spacing w:before="161"/>
        <w:ind w:hanging="360"/>
        <w:rPr>
          <w:rFonts w:ascii="Calibri" w:hAnsi="Calibri"/>
        </w:rPr>
      </w:pPr>
      <w:r>
        <w:rPr>
          <w:rFonts w:ascii="Calibri" w:hAnsi="Calibri"/>
          <w:spacing w:val="-2"/>
        </w:rPr>
        <w:t>Plan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  <w:spacing w:val="-2"/>
        </w:rPr>
        <w:t>des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  <w:spacing w:val="-2"/>
        </w:rPr>
        <w:t>composantes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  <w:spacing w:val="-2"/>
        </w:rPr>
        <w:t>minérales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  <w:spacing w:val="-2"/>
        </w:rPr>
        <w:t>et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  <w:spacing w:val="-2"/>
        </w:rPr>
        <w:t>végétales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  <w:spacing w:val="-2"/>
        </w:rPr>
        <w:t>à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  <w:spacing w:val="-2"/>
        </w:rPr>
        <w:t>entretenir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  <w:spacing w:val="-2"/>
        </w:rPr>
        <w:t>jardin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  <w:spacing w:val="-2"/>
        </w:rPr>
        <w:t>du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  <w:spacing w:val="-2"/>
        </w:rPr>
        <w:t>Carrousel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  <w:spacing w:val="-2"/>
        </w:rPr>
        <w:t>(secteur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  <w:spacing w:val="-2"/>
        </w:rPr>
        <w:t>Nord)</w:t>
      </w:r>
    </w:p>
    <w:p w:rsidR="001D5486" w:rsidRDefault="00F70638" w:rsidP="00F70638">
      <w:pPr>
        <w:pStyle w:val="Paragraphedeliste"/>
        <w:numPr>
          <w:ilvl w:val="0"/>
          <w:numId w:val="1"/>
        </w:numPr>
        <w:tabs>
          <w:tab w:val="left" w:pos="836"/>
        </w:tabs>
        <w:spacing w:before="161" w:line="273" w:lineRule="auto"/>
        <w:ind w:left="836" w:right="112" w:hanging="360"/>
        <w:rPr>
          <w:rFonts w:ascii="Calibri" w:hAnsi="Calibri"/>
        </w:rPr>
      </w:pPr>
      <w:r>
        <w:rPr>
          <w:rFonts w:ascii="Calibri" w:hAnsi="Calibri"/>
        </w:rPr>
        <w:t xml:space="preserve">Plan des composantes minérales et végétales à entretenir terrasse des Tuileries, </w:t>
      </w:r>
    </w:p>
    <w:p w:rsidR="001D5486" w:rsidRDefault="001D5486" w:rsidP="00F70638">
      <w:pPr>
        <w:pStyle w:val="Paragraphedeliste"/>
        <w:numPr>
          <w:ilvl w:val="0"/>
          <w:numId w:val="1"/>
        </w:numPr>
        <w:tabs>
          <w:tab w:val="left" w:pos="836"/>
        </w:tabs>
        <w:spacing w:before="161" w:line="273" w:lineRule="auto"/>
        <w:ind w:left="836" w:right="112" w:hanging="360"/>
        <w:rPr>
          <w:rFonts w:ascii="Calibri" w:hAnsi="Calibri"/>
        </w:rPr>
      </w:pPr>
      <w:r>
        <w:rPr>
          <w:rFonts w:ascii="Calibri" w:hAnsi="Calibri"/>
        </w:rPr>
        <w:t xml:space="preserve">Plan des composantes minérales et végétales à entretenir </w:t>
      </w:r>
      <w:r w:rsidR="00F70638">
        <w:rPr>
          <w:rFonts w:ascii="Calibri" w:hAnsi="Calibri"/>
        </w:rPr>
        <w:t>rond-point du</w:t>
      </w:r>
      <w:r w:rsidR="00F70638">
        <w:rPr>
          <w:rFonts w:ascii="Calibri" w:hAnsi="Calibri"/>
          <w:spacing w:val="40"/>
        </w:rPr>
        <w:t xml:space="preserve"> </w:t>
      </w:r>
      <w:r w:rsidR="00F70638">
        <w:rPr>
          <w:rFonts w:ascii="Calibri" w:hAnsi="Calibri"/>
        </w:rPr>
        <w:t xml:space="preserve">Carrousel </w:t>
      </w:r>
    </w:p>
    <w:p w:rsidR="00F70638" w:rsidRDefault="001D5486" w:rsidP="00F70638">
      <w:pPr>
        <w:pStyle w:val="Paragraphedeliste"/>
        <w:numPr>
          <w:ilvl w:val="0"/>
          <w:numId w:val="1"/>
        </w:numPr>
        <w:tabs>
          <w:tab w:val="left" w:pos="836"/>
        </w:tabs>
        <w:spacing w:before="161" w:line="273" w:lineRule="auto"/>
        <w:ind w:left="836" w:right="112" w:hanging="360"/>
        <w:rPr>
          <w:rFonts w:ascii="Calibri" w:hAnsi="Calibri"/>
        </w:rPr>
      </w:pPr>
      <w:r>
        <w:rPr>
          <w:rFonts w:ascii="Calibri" w:hAnsi="Calibri"/>
        </w:rPr>
        <w:t>Plan des composantes minérales et végétales à entretenir</w:t>
      </w:r>
      <w:r w:rsidR="00F70638">
        <w:rPr>
          <w:rFonts w:ascii="Calibri" w:hAnsi="Calibri"/>
        </w:rPr>
        <w:t xml:space="preserve"> jardin Lefuel</w:t>
      </w:r>
    </w:p>
    <w:p w:rsidR="000649C3" w:rsidRDefault="000649C3" w:rsidP="000649C3">
      <w:pPr>
        <w:pStyle w:val="Paragraphedeliste"/>
        <w:numPr>
          <w:ilvl w:val="0"/>
          <w:numId w:val="1"/>
        </w:numPr>
        <w:tabs>
          <w:tab w:val="left" w:pos="836"/>
        </w:tabs>
        <w:spacing w:before="161" w:line="273" w:lineRule="auto"/>
        <w:ind w:left="836" w:right="112" w:hanging="360"/>
        <w:rPr>
          <w:rFonts w:ascii="Calibri" w:hAnsi="Calibri"/>
        </w:rPr>
      </w:pPr>
      <w:r>
        <w:rPr>
          <w:rFonts w:ascii="Calibri" w:hAnsi="Calibri"/>
        </w:rPr>
        <w:t xml:space="preserve">Plan des composantes minérales et végétales à entretenir </w:t>
      </w:r>
      <w:r>
        <w:rPr>
          <w:rFonts w:ascii="Calibri" w:hAnsi="Calibri"/>
        </w:rPr>
        <w:t>jardin de l’Infante</w:t>
      </w:r>
    </w:p>
    <w:p w:rsidR="00F70638" w:rsidRDefault="00F70638" w:rsidP="00F70638">
      <w:pPr>
        <w:pStyle w:val="Paragraphedeliste"/>
        <w:numPr>
          <w:ilvl w:val="0"/>
          <w:numId w:val="1"/>
        </w:numPr>
        <w:tabs>
          <w:tab w:val="left" w:pos="836"/>
        </w:tabs>
        <w:spacing w:before="124"/>
        <w:ind w:left="836" w:hanging="360"/>
        <w:rPr>
          <w:rFonts w:ascii="Calibri" w:hAnsi="Calibri"/>
        </w:rPr>
      </w:pPr>
      <w:bookmarkStart w:id="1" w:name="_GoBack"/>
      <w:bookmarkEnd w:id="1"/>
      <w:r>
        <w:rPr>
          <w:rFonts w:ascii="Calibri" w:hAnsi="Calibri"/>
          <w:spacing w:val="-2"/>
        </w:rPr>
        <w:t>Plan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  <w:spacing w:val="-2"/>
        </w:rPr>
        <w:t>des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  <w:spacing w:val="-2"/>
        </w:rPr>
        <w:t>composantes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  <w:spacing w:val="-2"/>
        </w:rPr>
        <w:t>minérales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  <w:spacing w:val="-2"/>
        </w:rPr>
        <w:t>et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2"/>
        </w:rPr>
        <w:t>végétales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  <w:spacing w:val="-2"/>
        </w:rPr>
        <w:t>à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  <w:spacing w:val="-2"/>
        </w:rPr>
        <w:t>entretenir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  <w:spacing w:val="-2"/>
        </w:rPr>
        <w:t>jardin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2"/>
        </w:rPr>
        <w:t>du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  <w:spacing w:val="-2"/>
        </w:rPr>
        <w:t>Raffet</w:t>
      </w:r>
    </w:p>
    <w:p w:rsidR="00F70638" w:rsidRDefault="00F70638" w:rsidP="00F70638">
      <w:pPr>
        <w:pStyle w:val="Paragraphedeliste"/>
        <w:numPr>
          <w:ilvl w:val="0"/>
          <w:numId w:val="1"/>
        </w:numPr>
        <w:tabs>
          <w:tab w:val="left" w:pos="836"/>
        </w:tabs>
        <w:spacing w:before="161"/>
        <w:ind w:left="836" w:hanging="360"/>
        <w:rPr>
          <w:rFonts w:ascii="Calibri" w:hAnsi="Calibri"/>
        </w:rPr>
      </w:pPr>
      <w:r>
        <w:rPr>
          <w:rFonts w:ascii="Calibri" w:hAnsi="Calibri"/>
          <w:spacing w:val="-2"/>
        </w:rPr>
        <w:t>Plan</w:t>
      </w:r>
      <w:r>
        <w:rPr>
          <w:rFonts w:ascii="Calibri" w:hAnsi="Calibri"/>
          <w:spacing w:val="-15"/>
        </w:rPr>
        <w:t xml:space="preserve"> </w:t>
      </w:r>
      <w:r>
        <w:rPr>
          <w:rFonts w:ascii="Calibri" w:hAnsi="Calibri"/>
          <w:spacing w:val="-2"/>
        </w:rPr>
        <w:t>des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  <w:spacing w:val="-2"/>
        </w:rPr>
        <w:t>composantes</w:t>
      </w:r>
      <w:r>
        <w:rPr>
          <w:rFonts w:ascii="Calibri" w:hAnsi="Calibri"/>
          <w:spacing w:val="-15"/>
        </w:rPr>
        <w:t xml:space="preserve"> </w:t>
      </w:r>
      <w:r>
        <w:rPr>
          <w:rFonts w:ascii="Calibri" w:hAnsi="Calibri"/>
          <w:spacing w:val="-2"/>
        </w:rPr>
        <w:t>minérales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  <w:spacing w:val="-2"/>
        </w:rPr>
        <w:t>et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  <w:spacing w:val="-2"/>
        </w:rPr>
        <w:t>végétales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  <w:spacing w:val="-2"/>
        </w:rPr>
        <w:t>à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  <w:spacing w:val="-2"/>
        </w:rPr>
        <w:t>entretenir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  <w:spacing w:val="-2"/>
        </w:rPr>
        <w:t>jardin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  <w:spacing w:val="-2"/>
        </w:rPr>
        <w:t>de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  <w:spacing w:val="-2"/>
        </w:rPr>
        <w:t>l’Oratoire</w:t>
      </w:r>
    </w:p>
    <w:p w:rsidR="00F70638" w:rsidRDefault="00F70638" w:rsidP="00F70638">
      <w:pPr>
        <w:pStyle w:val="Paragraphedeliste"/>
        <w:numPr>
          <w:ilvl w:val="0"/>
          <w:numId w:val="1"/>
        </w:numPr>
        <w:tabs>
          <w:tab w:val="left" w:pos="836"/>
        </w:tabs>
        <w:spacing w:before="157"/>
        <w:ind w:left="836" w:hanging="360"/>
        <w:rPr>
          <w:rFonts w:ascii="Calibri" w:hAnsi="Calibri"/>
        </w:rPr>
      </w:pPr>
      <w:r>
        <w:rPr>
          <w:rFonts w:ascii="Calibri" w:hAnsi="Calibri"/>
          <w:spacing w:val="-2"/>
        </w:rPr>
        <w:t>Plan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  <w:spacing w:val="-2"/>
        </w:rPr>
        <w:t>des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  <w:spacing w:val="-2"/>
        </w:rPr>
        <w:t>composantes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  <w:spacing w:val="-2"/>
        </w:rPr>
        <w:t>minérales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  <w:spacing w:val="-2"/>
        </w:rPr>
        <w:t>et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  <w:spacing w:val="-2"/>
        </w:rPr>
        <w:t>végétales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  <w:spacing w:val="-2"/>
        </w:rPr>
        <w:t>à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  <w:spacing w:val="-2"/>
        </w:rPr>
        <w:t>entretenir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  <w:spacing w:val="-2"/>
        </w:rPr>
        <w:t>jardin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  <w:spacing w:val="-2"/>
        </w:rPr>
        <w:t>du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  <w:spacing w:val="-2"/>
        </w:rPr>
        <w:t>musée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  <w:spacing w:val="-2"/>
        </w:rPr>
        <w:t>Delacroix</w:t>
      </w:r>
    </w:p>
    <w:p w:rsidR="00F70638" w:rsidRDefault="00F70638" w:rsidP="00B236BB">
      <w:pPr>
        <w:pStyle w:val="Paragraphedeliste"/>
        <w:numPr>
          <w:ilvl w:val="0"/>
          <w:numId w:val="1"/>
        </w:numPr>
        <w:tabs>
          <w:tab w:val="left" w:pos="836"/>
        </w:tabs>
        <w:spacing w:before="161"/>
        <w:ind w:left="836"/>
        <w:rPr>
          <w:rFonts w:ascii="Calibri" w:hAnsi="Calibri"/>
        </w:rPr>
      </w:pPr>
      <w:r w:rsidRPr="001D5486">
        <w:rPr>
          <w:rFonts w:ascii="Calibri" w:hAnsi="Calibri"/>
          <w:spacing w:val="-2"/>
        </w:rPr>
        <w:t>Plan</w:t>
      </w:r>
      <w:r w:rsidRPr="001D5486">
        <w:rPr>
          <w:rFonts w:ascii="Calibri" w:hAnsi="Calibri"/>
          <w:spacing w:val="-17"/>
        </w:rPr>
        <w:t xml:space="preserve"> </w:t>
      </w:r>
      <w:r w:rsidRPr="001D5486">
        <w:rPr>
          <w:rFonts w:ascii="Calibri" w:hAnsi="Calibri"/>
          <w:spacing w:val="-2"/>
        </w:rPr>
        <w:t>de</w:t>
      </w:r>
      <w:r w:rsidRPr="001D5486">
        <w:rPr>
          <w:rFonts w:ascii="Calibri" w:hAnsi="Calibri"/>
          <w:spacing w:val="-11"/>
        </w:rPr>
        <w:t xml:space="preserve"> </w:t>
      </w:r>
      <w:r w:rsidRPr="001D5486">
        <w:rPr>
          <w:rFonts w:ascii="Calibri" w:hAnsi="Calibri"/>
          <w:spacing w:val="-2"/>
        </w:rPr>
        <w:t>désherbage</w:t>
      </w:r>
      <w:r w:rsidRPr="001D5486">
        <w:rPr>
          <w:rFonts w:ascii="Calibri" w:hAnsi="Calibri"/>
          <w:spacing w:val="-16"/>
        </w:rPr>
        <w:t xml:space="preserve"> </w:t>
      </w:r>
      <w:r w:rsidRPr="001D5486">
        <w:rPr>
          <w:rFonts w:ascii="Calibri" w:hAnsi="Calibri"/>
          <w:spacing w:val="-2"/>
        </w:rPr>
        <w:t>du jardin</w:t>
      </w:r>
      <w:r w:rsidRPr="001D5486">
        <w:rPr>
          <w:rFonts w:ascii="Calibri" w:hAnsi="Calibri"/>
          <w:spacing w:val="-12"/>
        </w:rPr>
        <w:t xml:space="preserve"> </w:t>
      </w:r>
      <w:r w:rsidRPr="001D5486">
        <w:rPr>
          <w:rFonts w:ascii="Calibri" w:hAnsi="Calibri"/>
          <w:spacing w:val="-2"/>
        </w:rPr>
        <w:t>des</w:t>
      </w:r>
      <w:r w:rsidRPr="001D5486">
        <w:rPr>
          <w:rFonts w:ascii="Calibri" w:hAnsi="Calibri"/>
          <w:spacing w:val="-11"/>
        </w:rPr>
        <w:t xml:space="preserve"> </w:t>
      </w:r>
      <w:r w:rsidRPr="001D5486">
        <w:rPr>
          <w:rFonts w:ascii="Calibri" w:hAnsi="Calibri"/>
          <w:spacing w:val="-2"/>
        </w:rPr>
        <w:t>Tuileries</w:t>
      </w:r>
    </w:p>
    <w:sectPr w:rsidR="00F70638" w:rsidSect="00C2565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2772B"/>
    <w:multiLevelType w:val="hybridMultilevel"/>
    <w:tmpl w:val="F902686C"/>
    <w:lvl w:ilvl="0" w:tplc="5CD01A6C">
      <w:numFmt w:val="bullet"/>
      <w:lvlText w:val=""/>
      <w:lvlJc w:val="left"/>
      <w:pPr>
        <w:ind w:left="837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25046D8A">
      <w:numFmt w:val="bullet"/>
      <w:lvlText w:val="•"/>
      <w:lvlJc w:val="left"/>
      <w:pPr>
        <w:ind w:left="1677" w:hanging="361"/>
      </w:pPr>
      <w:rPr>
        <w:rFonts w:hint="default"/>
        <w:lang w:val="fr-FR" w:eastAsia="en-US" w:bidi="ar-SA"/>
      </w:rPr>
    </w:lvl>
    <w:lvl w:ilvl="2" w:tplc="B906B9BE">
      <w:numFmt w:val="bullet"/>
      <w:lvlText w:val="•"/>
      <w:lvlJc w:val="left"/>
      <w:pPr>
        <w:ind w:left="2514" w:hanging="361"/>
      </w:pPr>
      <w:rPr>
        <w:rFonts w:hint="default"/>
        <w:lang w:val="fr-FR" w:eastAsia="en-US" w:bidi="ar-SA"/>
      </w:rPr>
    </w:lvl>
    <w:lvl w:ilvl="3" w:tplc="68223BA6">
      <w:numFmt w:val="bullet"/>
      <w:lvlText w:val="•"/>
      <w:lvlJc w:val="left"/>
      <w:pPr>
        <w:ind w:left="3351" w:hanging="361"/>
      </w:pPr>
      <w:rPr>
        <w:rFonts w:hint="default"/>
        <w:lang w:val="fr-FR" w:eastAsia="en-US" w:bidi="ar-SA"/>
      </w:rPr>
    </w:lvl>
    <w:lvl w:ilvl="4" w:tplc="C928ACB4">
      <w:numFmt w:val="bullet"/>
      <w:lvlText w:val="•"/>
      <w:lvlJc w:val="left"/>
      <w:pPr>
        <w:ind w:left="4188" w:hanging="361"/>
      </w:pPr>
      <w:rPr>
        <w:rFonts w:hint="default"/>
        <w:lang w:val="fr-FR" w:eastAsia="en-US" w:bidi="ar-SA"/>
      </w:rPr>
    </w:lvl>
    <w:lvl w:ilvl="5" w:tplc="07000D62">
      <w:numFmt w:val="bullet"/>
      <w:lvlText w:val="•"/>
      <w:lvlJc w:val="left"/>
      <w:pPr>
        <w:ind w:left="5025" w:hanging="361"/>
      </w:pPr>
      <w:rPr>
        <w:rFonts w:hint="default"/>
        <w:lang w:val="fr-FR" w:eastAsia="en-US" w:bidi="ar-SA"/>
      </w:rPr>
    </w:lvl>
    <w:lvl w:ilvl="6" w:tplc="A396483A">
      <w:numFmt w:val="bullet"/>
      <w:lvlText w:val="•"/>
      <w:lvlJc w:val="left"/>
      <w:pPr>
        <w:ind w:left="5862" w:hanging="361"/>
      </w:pPr>
      <w:rPr>
        <w:rFonts w:hint="default"/>
        <w:lang w:val="fr-FR" w:eastAsia="en-US" w:bidi="ar-SA"/>
      </w:rPr>
    </w:lvl>
    <w:lvl w:ilvl="7" w:tplc="6A9C5996">
      <w:numFmt w:val="bullet"/>
      <w:lvlText w:val="•"/>
      <w:lvlJc w:val="left"/>
      <w:pPr>
        <w:ind w:left="6699" w:hanging="361"/>
      </w:pPr>
      <w:rPr>
        <w:rFonts w:hint="default"/>
        <w:lang w:val="fr-FR" w:eastAsia="en-US" w:bidi="ar-SA"/>
      </w:rPr>
    </w:lvl>
    <w:lvl w:ilvl="8" w:tplc="20E0B57C">
      <w:numFmt w:val="bullet"/>
      <w:lvlText w:val="•"/>
      <w:lvlJc w:val="left"/>
      <w:pPr>
        <w:ind w:left="7536" w:hanging="361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7BB"/>
    <w:rsid w:val="000649C3"/>
    <w:rsid w:val="001D5486"/>
    <w:rsid w:val="003467BB"/>
    <w:rsid w:val="0085264E"/>
    <w:rsid w:val="00B808B7"/>
    <w:rsid w:val="00C25656"/>
    <w:rsid w:val="00D63117"/>
    <w:rsid w:val="00F7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87478"/>
  <w15:chartTrackingRefBased/>
  <w15:docId w15:val="{27D375D4-8D1D-46A2-BB66-BA0EBE1A5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1"/>
    <w:qFormat/>
    <w:rsid w:val="00F70638"/>
    <w:pPr>
      <w:widowControl w:val="0"/>
      <w:autoSpaceDE w:val="0"/>
      <w:autoSpaceDN w:val="0"/>
      <w:spacing w:after="0" w:line="240" w:lineRule="auto"/>
      <w:ind w:left="28"/>
      <w:outlineLvl w:val="1"/>
    </w:pPr>
    <w:rPr>
      <w:rFonts w:ascii="Arial" w:eastAsia="Arial" w:hAnsi="Arial" w:cs="Arial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1"/>
    <w:rsid w:val="00F70638"/>
    <w:rPr>
      <w:rFonts w:ascii="Arial" w:eastAsia="Arial" w:hAnsi="Arial" w:cs="Arial"/>
      <w:b/>
      <w:bCs/>
      <w:sz w:val="36"/>
      <w:szCs w:val="36"/>
    </w:rPr>
  </w:style>
  <w:style w:type="paragraph" w:styleId="Paragraphedeliste">
    <w:name w:val="List Paragraph"/>
    <w:basedOn w:val="Normal"/>
    <w:uiPriority w:val="1"/>
    <w:qFormat/>
    <w:rsid w:val="00F70638"/>
    <w:pPr>
      <w:widowControl w:val="0"/>
      <w:autoSpaceDE w:val="0"/>
      <w:autoSpaceDN w:val="0"/>
      <w:spacing w:after="0" w:line="240" w:lineRule="auto"/>
      <w:ind w:left="1080" w:hanging="36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134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du Louvre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Parrot Sylvain</dc:creator>
  <cp:keywords/>
  <dc:description/>
  <cp:lastModifiedBy>Parrot Sylvain</cp:lastModifiedBy>
  <cp:revision>5</cp:revision>
  <dcterms:created xsi:type="dcterms:W3CDTF">2025-05-21T15:44:00Z</dcterms:created>
  <dcterms:modified xsi:type="dcterms:W3CDTF">2025-10-24T07:24:00Z</dcterms:modified>
</cp:coreProperties>
</file>